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Әл</w:t>
      </w:r>
      <w:r>
        <w:rPr>
          <w:rFonts w:cs="Times New Roman"/>
          <w:b/>
          <w:color w:val="000000"/>
          <w:sz w:val="24"/>
          <w:szCs w:val="24"/>
        </w:rPr>
        <w:t>-</w:t>
      </w:r>
      <w:r>
        <w:rPr>
          <w:rFonts w:cs="Times New Roman"/>
          <w:b/>
          <w:color w:val="000000"/>
          <w:sz w:val="24"/>
          <w:szCs w:val="24"/>
          <w:lang w:val="kk-KZ"/>
        </w:rPr>
        <w:t>Фараби атындағы ҚАЗАҚ ҰЛТТЫҚ УНИВЕРСИТЕТІ</w:t>
      </w: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Халықаралық қатынастар факультеті</w:t>
      </w: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5В</w:t>
      </w:r>
      <w:r>
        <w:rPr>
          <w:rFonts w:cs="Times New Roman"/>
          <w:b/>
          <w:color w:val="000000"/>
          <w:sz w:val="24"/>
          <w:szCs w:val="24"/>
        </w:rPr>
        <w:t>0</w:t>
      </w:r>
      <w:r>
        <w:rPr>
          <w:rFonts w:cs="Times New Roman"/>
          <w:b/>
          <w:color w:val="000000"/>
          <w:sz w:val="24"/>
          <w:szCs w:val="24"/>
          <w:lang w:val="kk-KZ"/>
        </w:rPr>
        <w:t>30200 - «Халықаралық құқық мамандығы» бойынша білім беру бағдарламасы</w:t>
      </w:r>
    </w:p>
    <w:p w:rsidR="00C029DA" w:rsidRDefault="00C029DA" w:rsidP="00C029DA">
      <w:pPr>
        <w:tabs>
          <w:tab w:val="left" w:pos="426"/>
        </w:tabs>
        <w:ind w:firstLine="0"/>
        <w:jc w:val="center"/>
        <w:rPr>
          <w:rFonts w:cs="Times New Roman"/>
          <w:bCs/>
          <w:color w:val="000000"/>
          <w:sz w:val="24"/>
          <w:szCs w:val="24"/>
          <w:lang w:val="kk-KZ"/>
        </w:rPr>
      </w:pPr>
    </w:p>
    <w:p w:rsidR="00C029DA" w:rsidRDefault="00C029DA" w:rsidP="00C029DA">
      <w:pPr>
        <w:tabs>
          <w:tab w:val="left" w:pos="426"/>
          <w:tab w:val="left" w:pos="3780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Халықаралық және ҚР-ның ішкі заңнамасы бойынша, адвокатура»</w:t>
      </w:r>
    </w:p>
    <w:p w:rsidR="00C029DA" w:rsidRDefault="00C029DA" w:rsidP="00C029DA">
      <w:pPr>
        <w:tabs>
          <w:tab w:val="left" w:pos="426"/>
          <w:tab w:val="left" w:pos="3780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пәні бойынша</w:t>
      </w:r>
    </w:p>
    <w:p w:rsidR="00C029DA" w:rsidRDefault="00C029DA" w:rsidP="00C029DA">
      <w:pPr>
        <w:tabs>
          <w:tab w:val="left" w:pos="426"/>
          <w:tab w:val="left" w:pos="3780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</w:p>
    <w:p w:rsidR="00C029DA" w:rsidRDefault="00C029DA" w:rsidP="00C029DA">
      <w:pPr>
        <w:tabs>
          <w:tab w:val="left" w:pos="426"/>
          <w:tab w:val="left" w:pos="3780"/>
        </w:tabs>
        <w:jc w:val="center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5B030200-«Халықаралық құқық» мамандығына арналған</w:t>
      </w:r>
    </w:p>
    <w:p w:rsidR="00C029DA" w:rsidRDefault="00C029DA" w:rsidP="00C029DA">
      <w:pPr>
        <w:tabs>
          <w:tab w:val="left" w:pos="426"/>
        </w:tabs>
        <w:ind w:firstLine="284"/>
        <w:jc w:val="center"/>
        <w:rPr>
          <w:rFonts w:cs="Times New Roman"/>
          <w:color w:val="000000"/>
          <w:sz w:val="24"/>
          <w:szCs w:val="24"/>
          <w:lang w:val="kk-KZ"/>
        </w:rPr>
      </w:pP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СЕМИНАР САБАҒЫН ӨТКІЗУ БОЙЫНША</w:t>
      </w: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ӘДІСТЕМЕЛІК НҰСҚАУ</w:t>
      </w: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color w:val="000000"/>
          <w:sz w:val="24"/>
          <w:szCs w:val="24"/>
          <w:lang w:val="kk-KZ"/>
        </w:rPr>
      </w:pP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/>
          <w:bCs/>
          <w:color w:val="000000"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z w:val="24"/>
          <w:szCs w:val="24"/>
          <w:lang w:val="kk-KZ"/>
        </w:rPr>
        <w:t>(студенттер үшін)</w:t>
      </w:r>
    </w:p>
    <w:p w:rsidR="00C029DA" w:rsidRDefault="00C029DA" w:rsidP="00C029DA">
      <w:pPr>
        <w:tabs>
          <w:tab w:val="left" w:pos="426"/>
        </w:tabs>
        <w:jc w:val="center"/>
        <w:rPr>
          <w:rFonts w:cs="Times New Roman"/>
          <w:bCs/>
          <w:iCs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(4 курс, </w:t>
      </w:r>
      <w:r>
        <w:rPr>
          <w:rFonts w:cs="Times New Roman"/>
          <w:color w:val="000000"/>
          <w:sz w:val="24"/>
          <w:szCs w:val="24"/>
          <w:lang w:val="kk-KZ"/>
        </w:rPr>
        <w:t>қ</w:t>
      </w:r>
      <w:r>
        <w:rPr>
          <w:rFonts w:cs="Times New Roman"/>
          <w:color w:val="000000"/>
          <w:sz w:val="24"/>
          <w:szCs w:val="24"/>
        </w:rPr>
        <w:t>/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б</w:t>
      </w:r>
      <w:proofErr w:type="gramEnd"/>
      <w:r>
        <w:rPr>
          <w:rFonts w:cs="Times New Roman"/>
          <w:color w:val="000000"/>
          <w:sz w:val="24"/>
          <w:szCs w:val="24"/>
        </w:rPr>
        <w:t>, семестр</w:t>
      </w:r>
      <w:r>
        <w:rPr>
          <w:rFonts w:cs="Times New Roman"/>
          <w:color w:val="000000"/>
          <w:sz w:val="24"/>
          <w:szCs w:val="24"/>
          <w:lang w:val="kk-KZ"/>
        </w:rPr>
        <w:t xml:space="preserve">і </w:t>
      </w:r>
      <w:r>
        <w:rPr>
          <w:rFonts w:cs="Times New Roman"/>
          <w:color w:val="000000"/>
          <w:sz w:val="24"/>
          <w:szCs w:val="24"/>
        </w:rPr>
        <w:t>7, кредит 3)</w:t>
      </w:r>
    </w:p>
    <w:p w:rsidR="00C029DA" w:rsidRDefault="00C029DA" w:rsidP="00C029DA">
      <w:pPr>
        <w:tabs>
          <w:tab w:val="left" w:pos="426"/>
        </w:tabs>
        <w:ind w:firstLine="567"/>
        <w:jc w:val="center"/>
        <w:rPr>
          <w:rFonts w:cs="Times New Roman"/>
          <w:bCs/>
          <w:iCs/>
          <w:color w:val="000000"/>
          <w:sz w:val="24"/>
          <w:szCs w:val="24"/>
        </w:rPr>
      </w:pPr>
    </w:p>
    <w:p w:rsidR="00C029DA" w:rsidRDefault="00C029DA" w:rsidP="00C029DA">
      <w:pPr>
        <w:tabs>
          <w:tab w:val="left" w:pos="426"/>
        </w:tabs>
        <w:ind w:firstLine="0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lang w:val="kk-KZ"/>
        </w:rPr>
        <w:t>СЕМИНАР САБАҒЫНЫҢ ЖОСПАРЫ</w:t>
      </w:r>
    </w:p>
    <w:p w:rsidR="00C029DA" w:rsidRDefault="00C029DA" w:rsidP="00C029DA">
      <w:pPr>
        <w:pStyle w:val="1"/>
        <w:tabs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b/>
          <w:color w:val="000000"/>
          <w:szCs w:val="24"/>
        </w:rPr>
        <w:t>Т</w:t>
      </w:r>
      <w:r>
        <w:rPr>
          <w:rFonts w:ascii="Times New Roman" w:hAnsi="Times New Roman"/>
          <w:b/>
          <w:color w:val="000000"/>
          <w:szCs w:val="24"/>
          <w:lang w:val="kk-KZ"/>
        </w:rPr>
        <w:t>ақырып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1.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kk-KZ"/>
        </w:rPr>
        <w:t>Адвокатура-азаматтық ұйымның институты, оның міндеттері мен мағынасы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>
        <w:rPr>
          <w:rFonts w:ascii="Times New Roman" w:hAnsi="Times New Roman"/>
          <w:color w:val="000000"/>
          <w:szCs w:val="24"/>
          <w:lang w:val="kk-KZ"/>
        </w:rPr>
        <w:t>Адвокатура туралы ғылымның пәні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</w:t>
      </w:r>
      <w:r>
        <w:rPr>
          <w:rFonts w:ascii="Times New Roman" w:hAnsi="Times New Roman"/>
          <w:color w:val="000000"/>
          <w:szCs w:val="24"/>
          <w:lang w:val="kk-KZ"/>
        </w:rPr>
        <w:t>Адвокатура туралы ғылымның әдістері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4. Адвокаттық қызметтің түсінігі және нысаны.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5. Адвокаттық қызметтің мақсаты және міндеттері.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6. Адвокатура институтын реттеудегі нормативтік-құқықтық қайнар көздер.</w:t>
      </w:r>
    </w:p>
    <w:p w:rsidR="00C029DA" w:rsidRPr="00C029DA" w:rsidRDefault="00C029DA" w:rsidP="00C029DA">
      <w:pPr>
        <w:tabs>
          <w:tab w:val="left" w:pos="426"/>
        </w:tabs>
        <w:ind w:firstLine="0"/>
        <w:rPr>
          <w:rStyle w:val="a5"/>
          <w:sz w:val="24"/>
          <w:lang w:val="kk-KZ"/>
        </w:rPr>
      </w:pPr>
    </w:p>
    <w:p w:rsidR="00C029DA" w:rsidRPr="00C029DA" w:rsidRDefault="00C029DA" w:rsidP="00C029DA">
      <w:pPr>
        <w:tabs>
          <w:tab w:val="left" w:pos="284"/>
        </w:tabs>
        <w:ind w:firstLine="0"/>
        <w:rPr>
          <w:rFonts w:cs="Times New Roman"/>
          <w:lang w:val="kk-KZ"/>
        </w:rPr>
      </w:pPr>
      <w:r>
        <w:rPr>
          <w:rStyle w:val="a5"/>
          <w:b/>
          <w:color w:val="000000"/>
          <w:sz w:val="24"/>
          <w:szCs w:val="24"/>
          <w:lang w:val="kk-KZ"/>
        </w:rPr>
        <w:t>Тақырып 2.</w:t>
      </w:r>
      <w:r>
        <w:rPr>
          <w:rStyle w:val="a5"/>
          <w:color w:val="000000"/>
          <w:sz w:val="24"/>
          <w:szCs w:val="24"/>
          <w:lang w:val="kk-KZ"/>
        </w:rPr>
        <w:t xml:space="preserve"> </w:t>
      </w:r>
      <w:r>
        <w:rPr>
          <w:rFonts w:cs="Times New Roman"/>
          <w:color w:val="000000"/>
          <w:sz w:val="24"/>
          <w:szCs w:val="24"/>
          <w:lang w:val="kk-KZ"/>
        </w:rPr>
        <w:t>ҚР-ның адвокаттық қызметінің құқықтық негізі</w:t>
      </w:r>
    </w:p>
    <w:p w:rsidR="00C029DA" w:rsidRPr="00C029DA" w:rsidRDefault="00C029DA" w:rsidP="00C029DA">
      <w:pPr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cs="Times New Roman"/>
          <w:bCs/>
          <w:iCs/>
          <w:color w:val="000000"/>
          <w:sz w:val="24"/>
          <w:szCs w:val="24"/>
          <w:lang w:val="kk-KZ"/>
        </w:rPr>
      </w:pPr>
      <w:r>
        <w:rPr>
          <w:rFonts w:cs="Times New Roman"/>
          <w:bCs/>
          <w:iCs/>
          <w:color w:val="000000"/>
          <w:sz w:val="24"/>
          <w:szCs w:val="24"/>
          <w:lang w:val="kk-KZ"/>
        </w:rPr>
        <w:t xml:space="preserve">Адвокаттық қызметі құқықтық реттеу және оңан жалпы талаптар </w:t>
      </w:r>
    </w:p>
    <w:p w:rsidR="00C029DA" w:rsidRPr="00C029DA" w:rsidRDefault="00C029DA" w:rsidP="00C029DA">
      <w:pPr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cs="Times New Roman"/>
          <w:bCs/>
          <w:iCs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Адвокаттық қызметті реттеудегі халықаралық</w:t>
      </w:r>
      <w:r w:rsidRPr="00C029DA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құқықытық актілер</w:t>
      </w:r>
    </w:p>
    <w:p w:rsidR="00C029DA" w:rsidRPr="00C029DA" w:rsidRDefault="00C029DA" w:rsidP="00C029DA">
      <w:pPr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cs="Times New Roman"/>
          <w:bCs/>
          <w:iCs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ҚР адвокаттық қызметті реттейтің ұлттық заңнамасы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3.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Адвокатура институтының пайда болуы және дамуы.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>
        <w:rPr>
          <w:rFonts w:ascii="Times New Roman" w:hAnsi="Times New Roman"/>
          <w:color w:val="000000"/>
          <w:szCs w:val="24"/>
          <w:lang w:val="kk-KZ"/>
        </w:rPr>
        <w:t>Еурапа мемлекетіндегі адвокатураның дамуы және құрылуы. Ежелгі грек және рим адвокатурасы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</w:t>
      </w:r>
      <w:r>
        <w:rPr>
          <w:rFonts w:ascii="Times New Roman" w:hAnsi="Times New Roman"/>
          <w:color w:val="000000"/>
          <w:szCs w:val="24"/>
          <w:lang w:val="kk-KZ"/>
        </w:rPr>
        <w:t>Франция мне Англиядағы адвокатураның тарихы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3. 1864</w:t>
      </w:r>
      <w:r>
        <w:rPr>
          <w:rFonts w:ascii="Times New Roman" w:hAnsi="Times New Roman"/>
          <w:color w:val="000000"/>
          <w:szCs w:val="24"/>
          <w:lang w:val="kk-KZ"/>
        </w:rPr>
        <w:t xml:space="preserve"> жылғы сот реформасына дейінгі кезеңдегі а</w:t>
      </w:r>
      <w:proofErr w:type="spellStart"/>
      <w:r>
        <w:rPr>
          <w:rFonts w:ascii="Times New Roman" w:hAnsi="Times New Roman"/>
          <w:color w:val="000000"/>
          <w:szCs w:val="24"/>
        </w:rPr>
        <w:t>двокатура</w:t>
      </w:r>
      <w:proofErr w:type="spellEnd"/>
      <w:r>
        <w:rPr>
          <w:rFonts w:ascii="Times New Roman" w:hAnsi="Times New Roman"/>
          <w:color w:val="000000"/>
          <w:szCs w:val="24"/>
          <w:lang w:val="kk-KZ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4. 1864</w:t>
      </w:r>
      <w:r>
        <w:rPr>
          <w:rFonts w:ascii="Times New Roman" w:hAnsi="Times New Roman"/>
          <w:color w:val="000000"/>
          <w:szCs w:val="24"/>
          <w:lang w:val="kk-KZ"/>
        </w:rPr>
        <w:t xml:space="preserve">ж. </w:t>
      </w:r>
      <w:r>
        <w:rPr>
          <w:rFonts w:ascii="Times New Roman" w:hAnsi="Times New Roman"/>
          <w:color w:val="000000"/>
          <w:szCs w:val="24"/>
        </w:rPr>
        <w:t>-</w:t>
      </w:r>
      <w:r>
        <w:rPr>
          <w:rFonts w:ascii="Times New Roman" w:hAnsi="Times New Roman"/>
          <w:color w:val="000000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Cs w:val="24"/>
        </w:rPr>
        <w:t>1917</w:t>
      </w:r>
      <w:r>
        <w:rPr>
          <w:rFonts w:ascii="Times New Roman" w:hAnsi="Times New Roman"/>
          <w:color w:val="000000"/>
          <w:szCs w:val="24"/>
          <w:lang w:val="kk-KZ"/>
        </w:rPr>
        <w:t>ж. аралығындағы адвокатура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r>
        <w:rPr>
          <w:rFonts w:ascii="Times New Roman" w:hAnsi="Times New Roman"/>
          <w:color w:val="000000"/>
          <w:szCs w:val="24"/>
          <w:lang w:val="kk-KZ"/>
        </w:rPr>
        <w:t>Кеңес үкіметінің а</w:t>
      </w:r>
      <w:proofErr w:type="spellStart"/>
      <w:r>
        <w:rPr>
          <w:rFonts w:ascii="Times New Roman" w:hAnsi="Times New Roman"/>
          <w:color w:val="000000"/>
          <w:szCs w:val="24"/>
        </w:rPr>
        <w:t>двокатура</w:t>
      </w:r>
      <w:r>
        <w:rPr>
          <w:rFonts w:ascii="Times New Roman" w:hAnsi="Times New Roman"/>
          <w:color w:val="000000"/>
          <w:szCs w:val="24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</w:rPr>
        <w:t xml:space="preserve">6. </w:t>
      </w:r>
      <w:r>
        <w:rPr>
          <w:rFonts w:ascii="Times New Roman" w:hAnsi="Times New Roman"/>
          <w:color w:val="000000"/>
          <w:szCs w:val="24"/>
          <w:lang w:val="kk-KZ"/>
        </w:rPr>
        <w:t xml:space="preserve">Қазіргі кезеңдегі Ресей адвокатурасының қалыптасуы.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  <w:lang w:val="kk-KZ"/>
        </w:rPr>
        <w:t>Қазақстан Республикасының адвокатурасы. Адвокатура туралы заңнаманың даму перспективалары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4</w:t>
      </w:r>
      <w:r>
        <w:rPr>
          <w:rFonts w:ascii="Times New Roman" w:hAnsi="Times New Roman"/>
          <w:color w:val="000000"/>
          <w:szCs w:val="24"/>
          <w:lang w:val="kk-KZ"/>
        </w:rPr>
        <w:t>. Адвокатура қызметінің қағидалары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1. Заңдылық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2. Тәуелсіздік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3. Өзін-өзі басқару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3. Корпоративтік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4. Адвокаттар теңдігі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5.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Адвокаттың құқықтық мәртебесі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1. Адвокатқа қойлатын талаптар.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kk-KZ"/>
        </w:rPr>
        <w:t>2. Адвокат мәртебесін алудағы тәртіп. Біліктілік к</w:t>
      </w:r>
      <w:proofErr w:type="spellStart"/>
      <w:r>
        <w:rPr>
          <w:rFonts w:ascii="Times New Roman" w:hAnsi="Times New Roman"/>
          <w:color w:val="000000"/>
          <w:szCs w:val="24"/>
        </w:rPr>
        <w:t>омиссия</w:t>
      </w:r>
      <w:r>
        <w:rPr>
          <w:rFonts w:ascii="Times New Roman" w:hAnsi="Times New Roman"/>
          <w:color w:val="000000"/>
          <w:szCs w:val="24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: </w:t>
      </w:r>
      <w:r>
        <w:rPr>
          <w:rFonts w:ascii="Times New Roman" w:hAnsi="Times New Roman"/>
          <w:color w:val="000000"/>
          <w:szCs w:val="24"/>
          <w:lang w:val="kk-KZ"/>
        </w:rPr>
        <w:t>құрылу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  <w:lang w:val="kk-KZ"/>
        </w:rPr>
        <w:t>құрамы</w:t>
      </w:r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компетенция</w:t>
      </w:r>
      <w:r>
        <w:rPr>
          <w:rFonts w:ascii="Times New Roman" w:hAnsi="Times New Roman"/>
          <w:color w:val="000000"/>
          <w:szCs w:val="24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Біліктілік емтиханды тапсыру тәртібі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3. </w:t>
      </w:r>
      <w:r>
        <w:rPr>
          <w:rFonts w:ascii="Times New Roman" w:hAnsi="Times New Roman"/>
          <w:color w:val="000000"/>
          <w:szCs w:val="24"/>
          <w:lang w:val="kk-KZ"/>
        </w:rPr>
        <w:t>Адвокаттық мәртебеге ие болу</w:t>
      </w:r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Адвокаттар р</w:t>
      </w:r>
      <w:proofErr w:type="spellStart"/>
      <w:r>
        <w:rPr>
          <w:rFonts w:ascii="Times New Roman" w:hAnsi="Times New Roman"/>
          <w:color w:val="000000"/>
          <w:szCs w:val="24"/>
        </w:rPr>
        <w:t>еестры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r>
        <w:rPr>
          <w:rFonts w:ascii="Times New Roman" w:hAnsi="Times New Roman"/>
          <w:color w:val="000000"/>
          <w:szCs w:val="24"/>
          <w:lang w:val="kk-KZ"/>
        </w:rPr>
        <w:t>Адвокаттың құзреті</w:t>
      </w:r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Адвокаттың міндеттері</w:t>
      </w:r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Тәуелсіз адвокаттар кепілі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r>
        <w:rPr>
          <w:rFonts w:ascii="Times New Roman" w:hAnsi="Times New Roman"/>
          <w:color w:val="000000"/>
          <w:szCs w:val="24"/>
          <w:lang w:val="kk-KZ"/>
        </w:rPr>
        <w:t>Адвокаттар мәртебесін тоқтата тұру тәртібі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</w:rPr>
        <w:t xml:space="preserve">6. </w:t>
      </w:r>
      <w:r>
        <w:rPr>
          <w:rFonts w:ascii="Times New Roman" w:hAnsi="Times New Roman"/>
          <w:color w:val="000000"/>
          <w:szCs w:val="24"/>
          <w:lang w:val="kk-KZ"/>
        </w:rPr>
        <w:t xml:space="preserve">Адвокаттар мәртебесін тоқтату тәртібі.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7. Адвокаттың көмекшісі және уақытша сынақтан өтушісі.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8. Адвокаттың жауаптылығын сақтандыру тәуекелі.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b/>
          <w:color w:val="000000"/>
          <w:szCs w:val="24"/>
        </w:rPr>
        <w:t>Т</w:t>
      </w:r>
      <w:r>
        <w:rPr>
          <w:rFonts w:ascii="Times New Roman" w:hAnsi="Times New Roman"/>
          <w:b/>
          <w:color w:val="000000"/>
          <w:szCs w:val="24"/>
          <w:lang w:val="kk-KZ"/>
        </w:rPr>
        <w:t>ақырып</w:t>
      </w:r>
      <w:proofErr w:type="spellEnd"/>
      <w:r>
        <w:rPr>
          <w:rFonts w:ascii="Times New Roman" w:hAnsi="Times New Roman"/>
          <w:b/>
          <w:color w:val="000000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6.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kk-KZ"/>
        </w:rPr>
        <w:t>Адвокатура ұйымының басқарылу нысаны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>
        <w:rPr>
          <w:rFonts w:ascii="Times New Roman" w:hAnsi="Times New Roman"/>
          <w:color w:val="000000"/>
          <w:szCs w:val="24"/>
          <w:lang w:val="kk-KZ"/>
        </w:rPr>
        <w:t>Адвокатура ұйымының түсінігі және нысандары</w:t>
      </w:r>
      <w:r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Cs w:val="24"/>
        </w:rPr>
        <w:t>Адвокат</w:t>
      </w:r>
      <w:r>
        <w:rPr>
          <w:rFonts w:ascii="Times New Roman" w:hAnsi="Times New Roman"/>
          <w:color w:val="000000"/>
          <w:szCs w:val="24"/>
          <w:lang w:val="kk-KZ"/>
        </w:rPr>
        <w:t>тық</w:t>
      </w:r>
      <w:proofErr w:type="spellEnd"/>
      <w:r>
        <w:rPr>
          <w:rFonts w:ascii="Times New Roman" w:hAnsi="Times New Roman"/>
          <w:color w:val="000000"/>
          <w:szCs w:val="24"/>
          <w:lang w:val="kk-KZ"/>
        </w:rPr>
        <w:t xml:space="preserve"> кеңсе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</w:t>
      </w:r>
      <w:r>
        <w:rPr>
          <w:rFonts w:ascii="Times New Roman" w:hAnsi="Times New Roman"/>
          <w:color w:val="000000"/>
          <w:szCs w:val="24"/>
          <w:lang w:val="kk-KZ"/>
        </w:rPr>
        <w:t>Адвокаттық алқа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Cs w:val="24"/>
        </w:rPr>
        <w:t>Адвокат</w:t>
      </w:r>
      <w:r>
        <w:rPr>
          <w:rFonts w:ascii="Times New Roman" w:hAnsi="Times New Roman"/>
          <w:color w:val="000000"/>
          <w:szCs w:val="24"/>
          <w:lang w:val="kk-KZ"/>
        </w:rPr>
        <w:t>тық</w:t>
      </w:r>
      <w:proofErr w:type="spellEnd"/>
      <w:r>
        <w:rPr>
          <w:rFonts w:ascii="Times New Roman" w:hAnsi="Times New Roman"/>
          <w:color w:val="000000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бюро.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r>
        <w:rPr>
          <w:rFonts w:ascii="Times New Roman" w:hAnsi="Times New Roman"/>
          <w:color w:val="000000"/>
          <w:szCs w:val="24"/>
          <w:lang w:val="kk-KZ"/>
        </w:rPr>
        <w:t>Заңи кеңес беру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r>
        <w:rPr>
          <w:rFonts w:ascii="Times New Roman" w:hAnsi="Times New Roman"/>
          <w:color w:val="000000"/>
          <w:szCs w:val="24"/>
          <w:lang w:val="kk-KZ"/>
        </w:rPr>
        <w:t xml:space="preserve">ҚР </w:t>
      </w:r>
      <w:proofErr w:type="spellStart"/>
      <w:r>
        <w:rPr>
          <w:rFonts w:ascii="Times New Roman" w:hAnsi="Times New Roman"/>
          <w:color w:val="000000"/>
          <w:szCs w:val="24"/>
        </w:rPr>
        <w:t>Адвокат</w:t>
      </w:r>
      <w:r>
        <w:rPr>
          <w:rFonts w:ascii="Times New Roman" w:hAnsi="Times New Roman"/>
          <w:color w:val="000000"/>
          <w:szCs w:val="24"/>
          <w:lang w:val="kk-KZ"/>
        </w:rPr>
        <w:t>тық</w:t>
      </w:r>
      <w:proofErr w:type="spellEnd"/>
      <w:r>
        <w:rPr>
          <w:rFonts w:ascii="Times New Roman" w:hAnsi="Times New Roman"/>
          <w:color w:val="000000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палата</w:t>
      </w:r>
      <w:r>
        <w:rPr>
          <w:rFonts w:ascii="Times New Roman" w:hAnsi="Times New Roman"/>
          <w:color w:val="000000"/>
          <w:szCs w:val="24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: </w:t>
      </w:r>
      <w:r>
        <w:rPr>
          <w:rFonts w:ascii="Times New Roman" w:hAnsi="Times New Roman"/>
          <w:color w:val="000000"/>
          <w:szCs w:val="24"/>
          <w:lang w:val="kk-KZ"/>
        </w:rPr>
        <w:t>оның міндеттері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  <w:lang w:val="kk-KZ"/>
        </w:rPr>
        <w:t>құрлымы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  <w:lang w:val="kk-KZ"/>
        </w:rPr>
        <w:t>қалыптасу тәртібі және қызметі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6. </w:t>
      </w:r>
      <w:r>
        <w:rPr>
          <w:rFonts w:ascii="Times New Roman" w:hAnsi="Times New Roman"/>
          <w:color w:val="000000"/>
          <w:szCs w:val="24"/>
          <w:lang w:val="kk-KZ"/>
        </w:rPr>
        <w:t>ҚР Адвокатура палатасының органдары</w:t>
      </w:r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ҚР адвокатура палатасының меншіктері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  <w:lang w:val="kk-KZ"/>
        </w:rPr>
        <w:t xml:space="preserve">Қазақстандық адвокаттар </w:t>
      </w:r>
      <w:proofErr w:type="spellStart"/>
      <w:r>
        <w:rPr>
          <w:rFonts w:ascii="Times New Roman" w:hAnsi="Times New Roman"/>
          <w:color w:val="000000"/>
          <w:szCs w:val="24"/>
        </w:rPr>
        <w:t>съез</w:t>
      </w:r>
      <w:r>
        <w:rPr>
          <w:rFonts w:ascii="Times New Roman" w:hAnsi="Times New Roman"/>
          <w:color w:val="000000"/>
          <w:szCs w:val="24"/>
          <w:lang w:val="kk-KZ"/>
        </w:rPr>
        <w:t>і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Адвокаттар палатасының кеңесі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8. </w:t>
      </w:r>
      <w:r>
        <w:rPr>
          <w:rFonts w:ascii="Times New Roman" w:hAnsi="Times New Roman"/>
          <w:color w:val="000000"/>
          <w:szCs w:val="24"/>
          <w:lang w:val="kk-KZ"/>
        </w:rPr>
        <w:t>ҚР адвокаттар қоғамдық құрлымы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tabs>
          <w:tab w:val="left" w:pos="-1418"/>
          <w:tab w:val="left" w:pos="426"/>
        </w:tabs>
        <w:ind w:firstLine="0"/>
        <w:rPr>
          <w:rStyle w:val="a5"/>
          <w:sz w:val="24"/>
        </w:rPr>
      </w:pPr>
    </w:p>
    <w:p w:rsidR="00C029DA" w:rsidRDefault="00C029DA" w:rsidP="00C029DA">
      <w:pPr>
        <w:tabs>
          <w:tab w:val="left" w:pos="-1418"/>
          <w:tab w:val="left" w:pos="426"/>
        </w:tabs>
        <w:ind w:firstLine="0"/>
        <w:rPr>
          <w:rStyle w:val="a5"/>
          <w:color w:val="000000"/>
          <w:sz w:val="24"/>
          <w:szCs w:val="24"/>
          <w:lang w:val="kk-KZ"/>
        </w:rPr>
      </w:pPr>
      <w:r>
        <w:rPr>
          <w:rStyle w:val="a5"/>
          <w:b/>
          <w:color w:val="000000"/>
          <w:sz w:val="24"/>
          <w:szCs w:val="24"/>
          <w:lang w:val="kk-KZ"/>
        </w:rPr>
        <w:t xml:space="preserve">Тақырып </w:t>
      </w:r>
      <w:r>
        <w:rPr>
          <w:rStyle w:val="a5"/>
          <w:b/>
          <w:color w:val="000000"/>
          <w:sz w:val="24"/>
          <w:szCs w:val="24"/>
        </w:rPr>
        <w:t>7.</w:t>
      </w:r>
      <w:r>
        <w:rPr>
          <w:rStyle w:val="a5"/>
          <w:color w:val="000000"/>
          <w:sz w:val="24"/>
          <w:szCs w:val="24"/>
        </w:rPr>
        <w:t xml:space="preserve"> </w:t>
      </w:r>
      <w:r>
        <w:rPr>
          <w:rStyle w:val="a5"/>
          <w:color w:val="000000"/>
          <w:sz w:val="24"/>
          <w:szCs w:val="24"/>
          <w:lang w:val="kk-KZ"/>
        </w:rPr>
        <w:t>Мемлекеттік билік және адвокатура</w:t>
      </w:r>
    </w:p>
    <w:p w:rsidR="00C029DA" w:rsidRDefault="00C029DA" w:rsidP="00C029DA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  <w:color w:val="000000"/>
          <w:sz w:val="24"/>
          <w:szCs w:val="24"/>
          <w:lang w:val="kk-KZ"/>
        </w:rPr>
        <w:t>1. Мемлекеттік билік пен адвокатураның арақатынасындағы халықаралық құқықтық стандарттар.</w:t>
      </w:r>
    </w:p>
    <w:p w:rsidR="00C029DA" w:rsidRDefault="00C029DA" w:rsidP="00C029DA">
      <w:pPr>
        <w:autoSpaceDE w:val="0"/>
        <w:autoSpaceDN w:val="0"/>
        <w:adjustRightInd w:val="0"/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</w:rPr>
        <w:t xml:space="preserve">2. </w:t>
      </w:r>
      <w:r>
        <w:rPr>
          <w:rFonts w:cs="Times New Roman"/>
          <w:color w:val="000000"/>
          <w:sz w:val="24"/>
          <w:szCs w:val="24"/>
          <w:lang w:val="kk-KZ"/>
        </w:rPr>
        <w:t>Қазақстандағы адвокатура фукнциясы жариял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ы</w:t>
      </w:r>
      <w:r>
        <w:rPr>
          <w:rFonts w:cs="Times New Roman"/>
          <w:color w:val="000000"/>
          <w:sz w:val="24"/>
          <w:szCs w:val="24"/>
        </w:rPr>
        <w:t>-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құқықтық сипатта.</w:t>
      </w:r>
    </w:p>
    <w:p w:rsidR="00C029DA" w:rsidRPr="00C029DA" w:rsidRDefault="00C029DA" w:rsidP="00C029DA">
      <w:pPr>
        <w:autoSpaceDE w:val="0"/>
        <w:autoSpaceDN w:val="0"/>
        <w:adjustRightInd w:val="0"/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 xml:space="preserve">3. </w:t>
      </w:r>
      <w:r>
        <w:rPr>
          <w:rFonts w:cs="Times New Roman"/>
          <w:color w:val="000000"/>
          <w:sz w:val="24"/>
          <w:szCs w:val="24"/>
          <w:lang w:val="kk-KZ"/>
        </w:rPr>
        <w:t>Мемлекеттік билік органдарының адвокатура қызметіне араласу шегі: тарихы және қазіргі кезең</w:t>
      </w:r>
    </w:p>
    <w:p w:rsidR="00C029DA" w:rsidRPr="00C029DA" w:rsidRDefault="00C029DA" w:rsidP="00C029DA">
      <w:pPr>
        <w:tabs>
          <w:tab w:val="left" w:pos="-1418"/>
          <w:tab w:val="left" w:pos="426"/>
        </w:tabs>
        <w:ind w:firstLine="0"/>
        <w:rPr>
          <w:rStyle w:val="a5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 xml:space="preserve">Тақырып </w:t>
      </w:r>
      <w:r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Адвокаттық қызметтің ұйымдасқан түрі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kk-KZ"/>
        </w:rPr>
        <w:t>1. Адвокаттық ұйымның түсінігі және нысаны. Адвокаттық кеңсе (кабинет)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</w:t>
      </w:r>
      <w:r>
        <w:rPr>
          <w:rFonts w:ascii="Times New Roman" w:hAnsi="Times New Roman"/>
          <w:color w:val="000000"/>
          <w:szCs w:val="24"/>
          <w:lang w:val="kk-KZ"/>
        </w:rPr>
        <w:t>Адвокаттық алқа және олардың құрылу тәртібі.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</w:t>
      </w:r>
      <w:r>
        <w:rPr>
          <w:rFonts w:ascii="Times New Roman" w:hAnsi="Times New Roman"/>
          <w:color w:val="000000"/>
          <w:szCs w:val="24"/>
          <w:lang w:val="kk-KZ"/>
        </w:rPr>
        <w:t>Адвокаттық алқалар органы және олардың құзреттері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r>
        <w:rPr>
          <w:rFonts w:ascii="Times New Roman" w:hAnsi="Times New Roman"/>
          <w:color w:val="000000"/>
          <w:szCs w:val="24"/>
          <w:lang w:val="kk-KZ"/>
        </w:rPr>
        <w:t>Адвокаттық бюро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r>
        <w:rPr>
          <w:rFonts w:ascii="Times New Roman" w:hAnsi="Times New Roman"/>
          <w:color w:val="000000"/>
          <w:szCs w:val="24"/>
          <w:lang w:val="kk-KZ"/>
        </w:rPr>
        <w:t>Заңни кеңес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6. </w:t>
      </w:r>
      <w:r>
        <w:rPr>
          <w:rFonts w:ascii="Times New Roman" w:hAnsi="Times New Roman"/>
          <w:color w:val="000000"/>
          <w:szCs w:val="24"/>
          <w:lang w:val="kk-KZ"/>
        </w:rPr>
        <w:t>Адвокаттар қоғамдық ұйымы.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9.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Адвокаттар алқасы мүшелігінің құықтық статусы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>
        <w:rPr>
          <w:rFonts w:ascii="Times New Roman" w:hAnsi="Times New Roman"/>
          <w:color w:val="000000"/>
          <w:szCs w:val="24"/>
          <w:lang w:val="kk-KZ"/>
        </w:rPr>
        <w:t>Адвокатқа қойылатын талаптар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Адвокаттық мәртебені алудағы тәртіп. Біліктілік </w:t>
      </w:r>
      <w:r>
        <w:rPr>
          <w:rFonts w:ascii="Times New Roman" w:hAnsi="Times New Roman"/>
          <w:color w:val="000000"/>
          <w:szCs w:val="24"/>
        </w:rPr>
        <w:t xml:space="preserve">комиссия: </w:t>
      </w:r>
      <w:r>
        <w:rPr>
          <w:rFonts w:ascii="Times New Roman" w:hAnsi="Times New Roman"/>
          <w:color w:val="000000"/>
          <w:szCs w:val="24"/>
          <w:lang w:val="kk-KZ"/>
        </w:rPr>
        <w:t>құрылу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  <w:lang w:val="kk-KZ"/>
        </w:rPr>
        <w:t>құрамы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  <w:lang w:val="kk-KZ"/>
        </w:rPr>
        <w:t>құзреті</w:t>
      </w:r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Біліктілік емтиханды тапсырудың мазмұны мен тәртібі.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</w:t>
      </w:r>
      <w:r>
        <w:rPr>
          <w:rFonts w:ascii="Times New Roman" w:hAnsi="Times New Roman"/>
          <w:color w:val="000000"/>
          <w:szCs w:val="24"/>
          <w:lang w:val="kk-KZ"/>
        </w:rPr>
        <w:t>Адвокаттық мәртебені беру. Адвокаттар р</w:t>
      </w:r>
      <w:proofErr w:type="spellStart"/>
      <w:r>
        <w:rPr>
          <w:rFonts w:ascii="Times New Roman" w:hAnsi="Times New Roman"/>
          <w:color w:val="000000"/>
          <w:szCs w:val="24"/>
        </w:rPr>
        <w:t>еестр</w:t>
      </w:r>
      <w:r>
        <w:rPr>
          <w:rFonts w:ascii="Times New Roman" w:hAnsi="Times New Roman"/>
          <w:color w:val="000000"/>
          <w:szCs w:val="24"/>
          <w:lang w:val="kk-KZ"/>
        </w:rPr>
        <w:t>лары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r>
        <w:rPr>
          <w:rFonts w:ascii="Times New Roman" w:hAnsi="Times New Roman"/>
          <w:color w:val="000000"/>
          <w:szCs w:val="24"/>
          <w:lang w:val="kk-KZ"/>
        </w:rPr>
        <w:t>Адвокаттың құзреті</w:t>
      </w:r>
      <w:r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kk-KZ"/>
        </w:rPr>
        <w:t>Адвокаттың міндеті. Адвокаттар тәуелсіздігінің кепілі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r>
        <w:rPr>
          <w:rFonts w:ascii="Times New Roman" w:hAnsi="Times New Roman"/>
          <w:color w:val="000000"/>
          <w:szCs w:val="24"/>
          <w:lang w:val="kk-KZ"/>
        </w:rPr>
        <w:t>Адвокаттық мәртебені тоқтата тұру негізі мен тәртібі</w:t>
      </w:r>
      <w:r>
        <w:rPr>
          <w:rFonts w:ascii="Times New Roman" w:hAnsi="Times New Roman"/>
          <w:color w:val="000000"/>
          <w:szCs w:val="24"/>
        </w:rPr>
        <w:t>.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6. </w:t>
      </w:r>
      <w:r>
        <w:rPr>
          <w:rFonts w:ascii="Times New Roman" w:hAnsi="Times New Roman"/>
          <w:color w:val="000000"/>
          <w:szCs w:val="24"/>
          <w:lang w:val="kk-KZ"/>
        </w:rPr>
        <w:t>Адвокаттық мәртебені тоқтату негізі мен тәртібі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pStyle w:val="a3"/>
        <w:spacing w:before="0" w:after="0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  <w:lang w:val="kk-KZ"/>
        </w:rPr>
        <w:t>Адвокаттың көмекшісі және уақытша сынақтан өтушісі</w:t>
      </w:r>
      <w:r>
        <w:rPr>
          <w:rFonts w:ascii="Times New Roman" w:hAnsi="Times New Roman"/>
          <w:color w:val="000000"/>
          <w:szCs w:val="24"/>
        </w:rPr>
        <w:t xml:space="preserve">. 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>
        <w:rPr>
          <w:rFonts w:cs="Times New Roman"/>
          <w:color w:val="000000"/>
          <w:sz w:val="24"/>
          <w:szCs w:val="24"/>
          <w:lang w:val="kk-KZ"/>
        </w:rPr>
        <w:t xml:space="preserve">Адвокаттық жауаптылықты сақтандыру тәуекелі.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10.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Адвокаттар еңбек ақысын төлеу тәртібі</w:t>
      </w:r>
    </w:p>
    <w:p w:rsidR="00C029DA" w:rsidRPr="00C029DA" w:rsidRDefault="00C029DA" w:rsidP="00C029DA">
      <w:pPr>
        <w:numPr>
          <w:ilvl w:val="0"/>
          <w:numId w:val="2"/>
        </w:numPr>
        <w:tabs>
          <w:tab w:val="left" w:pos="284"/>
        </w:tabs>
        <w:ind w:left="0"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Адвокаттармен көрсетілген тұлғаларға заңи көмектің ақысы, оны төлеуден босатылуы.</w:t>
      </w:r>
    </w:p>
    <w:p w:rsidR="00C029DA" w:rsidRPr="00C029DA" w:rsidRDefault="00C029DA" w:rsidP="00C029DA">
      <w:pPr>
        <w:numPr>
          <w:ilvl w:val="0"/>
          <w:numId w:val="2"/>
        </w:numPr>
        <w:tabs>
          <w:tab w:val="left" w:pos="284"/>
        </w:tabs>
        <w:ind w:left="0" w:firstLine="0"/>
        <w:rPr>
          <w:rStyle w:val="s1"/>
          <w:lang w:val="kk-KZ"/>
        </w:rPr>
      </w:pPr>
      <w:r>
        <w:rPr>
          <w:rStyle w:val="s1"/>
          <w:rFonts w:cs="Times New Roman"/>
          <w:bCs/>
          <w:color w:val="000000"/>
          <w:sz w:val="24"/>
          <w:szCs w:val="24"/>
          <w:shd w:val="clear" w:color="auto" w:fill="FFFFFF"/>
          <w:lang w:val="kk-KZ"/>
        </w:rPr>
        <w:t>Қорғаумен және өкілдікпен байланысты шығынды еспубликалық бюджеттен өтеу.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11.</w:t>
      </w:r>
      <w:r>
        <w:rPr>
          <w:rFonts w:ascii="Times New Roman" w:hAnsi="Times New Roman"/>
          <w:color w:val="000000"/>
          <w:szCs w:val="24"/>
          <w:lang w:val="kk-KZ"/>
        </w:rPr>
        <w:t xml:space="preserve"> Адвокаттың кәсіби этикасы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1. Адвокаттың этикасы: түсінігі, мағнасы, ережесі.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2. Шешендік өнердің негізі.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>3. Адвокаттық қызметтің психологиясы және имиджі.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0"/>
          <w:tab w:val="left" w:pos="851"/>
          <w:tab w:val="left" w:pos="993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lastRenderedPageBreak/>
        <w:t>Тақырып 12.</w:t>
      </w:r>
      <w:r>
        <w:rPr>
          <w:rFonts w:ascii="Times New Roman" w:hAnsi="Times New Roman"/>
          <w:color w:val="000000"/>
          <w:szCs w:val="24"/>
          <w:lang w:val="kk-KZ"/>
        </w:rPr>
        <w:t xml:space="preserve"> Қылмыстық істерге байланысты заң көмегі</w:t>
      </w:r>
    </w:p>
    <w:p w:rsidR="00C029DA" w:rsidRPr="00C029DA" w:rsidRDefault="00C029DA" w:rsidP="00C029DA">
      <w:pPr>
        <w:tabs>
          <w:tab w:val="left" w:pos="0"/>
          <w:tab w:val="left" w:pos="851"/>
          <w:tab w:val="left" w:pos="993"/>
        </w:tabs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1.Заңи көмектің бір түрі ретінде қылмыстық процесске адвокаттың қатысыу. </w:t>
      </w:r>
    </w:p>
    <w:p w:rsidR="00C029DA" w:rsidRPr="00C029DA" w:rsidRDefault="00C029DA" w:rsidP="00C029DA">
      <w:pPr>
        <w:tabs>
          <w:tab w:val="left" w:pos="0"/>
          <w:tab w:val="left" w:pos="851"/>
          <w:tab w:val="left" w:pos="993"/>
        </w:tabs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>2.</w:t>
      </w:r>
      <w:r>
        <w:rPr>
          <w:rFonts w:cs="Times New Roman"/>
          <w:color w:val="000000"/>
          <w:sz w:val="24"/>
          <w:szCs w:val="24"/>
          <w:lang w:val="kk-KZ"/>
        </w:rPr>
        <w:t>Қылмыстық іске қорғаушының қатысуын міндеттейтін негіз.</w:t>
      </w:r>
    </w:p>
    <w:p w:rsidR="00C029DA" w:rsidRPr="00C029DA" w:rsidRDefault="00C029DA" w:rsidP="00C029DA">
      <w:pPr>
        <w:tabs>
          <w:tab w:val="left" w:pos="0"/>
          <w:tab w:val="left" w:pos="851"/>
          <w:tab w:val="left" w:pos="993"/>
        </w:tabs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 xml:space="preserve">3. </w:t>
      </w:r>
      <w:r>
        <w:rPr>
          <w:rFonts w:cs="Times New Roman"/>
          <w:color w:val="000000"/>
          <w:sz w:val="24"/>
          <w:szCs w:val="24"/>
          <w:lang w:val="kk-KZ"/>
        </w:rPr>
        <w:t>Қорғаушы ретінде адвокаттың қатысудан шығару жағдайлары</w:t>
      </w:r>
      <w:r w:rsidRPr="00C029DA">
        <w:rPr>
          <w:rFonts w:cs="Times New Roman"/>
          <w:color w:val="000000"/>
          <w:sz w:val="24"/>
          <w:szCs w:val="24"/>
          <w:lang w:val="kk-KZ"/>
        </w:rPr>
        <w:t>.</w:t>
      </w:r>
    </w:p>
    <w:p w:rsidR="00C029DA" w:rsidRPr="00C029DA" w:rsidRDefault="00C029DA" w:rsidP="00C029DA">
      <w:pPr>
        <w:tabs>
          <w:tab w:val="left" w:pos="0"/>
          <w:tab w:val="left" w:pos="851"/>
          <w:tab w:val="left" w:pos="993"/>
        </w:tabs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>4.</w:t>
      </w:r>
      <w:r>
        <w:rPr>
          <w:rFonts w:cs="Times New Roman"/>
          <w:color w:val="000000"/>
          <w:sz w:val="24"/>
          <w:szCs w:val="24"/>
          <w:lang w:val="kk-KZ"/>
        </w:rPr>
        <w:t xml:space="preserve"> Қорғаушыны шақыру, тағайындау және ауыстыру</w:t>
      </w:r>
      <w:r w:rsidRPr="00C029DA">
        <w:rPr>
          <w:rFonts w:cs="Times New Roman"/>
          <w:color w:val="000000"/>
          <w:sz w:val="24"/>
          <w:szCs w:val="24"/>
          <w:lang w:val="kk-KZ"/>
        </w:rPr>
        <w:t>.</w:t>
      </w:r>
    </w:p>
    <w:p w:rsidR="00C029DA" w:rsidRDefault="00C029DA" w:rsidP="00C029DA">
      <w:pPr>
        <w:tabs>
          <w:tab w:val="left" w:pos="0"/>
          <w:tab w:val="left" w:pos="851"/>
          <w:tab w:val="left" w:pos="993"/>
        </w:tabs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 xml:space="preserve">5. </w:t>
      </w:r>
      <w:r>
        <w:rPr>
          <w:rFonts w:cs="Times New Roman"/>
          <w:color w:val="000000"/>
          <w:sz w:val="24"/>
          <w:szCs w:val="24"/>
          <w:lang w:val="kk-KZ"/>
        </w:rPr>
        <w:t xml:space="preserve">Қорғаушының құқықтары мен міндеттері процессуалдық ережесі. </w:t>
      </w:r>
    </w:p>
    <w:p w:rsidR="00C029DA" w:rsidRDefault="00C029DA" w:rsidP="00C029DA">
      <w:pPr>
        <w:tabs>
          <w:tab w:val="left" w:pos="0"/>
          <w:tab w:val="left" w:pos="851"/>
          <w:tab w:val="left" w:pos="993"/>
        </w:tabs>
        <w:ind w:firstLine="0"/>
        <w:rPr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6.Адвокаттың қылмыстық процесске жәбірленуші, азаматтық талапкер, жеке айыпталушы және азаматтық жауапкер ретінде қатысуы. 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13.</w:t>
      </w:r>
      <w:r>
        <w:rPr>
          <w:rFonts w:ascii="Times New Roman" w:hAnsi="Times New Roman"/>
          <w:color w:val="000000"/>
          <w:szCs w:val="24"/>
          <w:lang w:val="kk-KZ"/>
        </w:rPr>
        <w:t xml:space="preserve"> Азаматтық істерге байланысты заң көмегі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1. Азаматтардың сотқа жүгіну және өкілдік ету құқығы 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2. Адвокаттың азаматтық істі жүргізуді қабылдау шарты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3. Азаматтық іс бойынша сенім білдіретін адвокаттың құзреті. 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4. Сот қаулысына шағымданудағы және қайта қараудағы адвокаттың қатысуы. 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5. Азаматтық сотөндірістегі адвокаттың қатысудан шығару жағдайлары.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14.</w:t>
      </w:r>
      <w:r>
        <w:rPr>
          <w:rFonts w:ascii="Times New Roman" w:hAnsi="Times New Roman"/>
          <w:color w:val="000000"/>
          <w:szCs w:val="24"/>
          <w:lang w:val="kk-KZ"/>
        </w:rPr>
        <w:t xml:space="preserve"> Әкімшілік құқық бұзушылықтағы адвокаттың қатысуы</w:t>
      </w:r>
    </w:p>
    <w:p w:rsidR="00C029DA" w:rsidRDefault="00C029DA" w:rsidP="00C029DA">
      <w:pPr>
        <w:numPr>
          <w:ilvl w:val="0"/>
          <w:numId w:val="3"/>
        </w:numPr>
        <w:tabs>
          <w:tab w:val="left" w:pos="284"/>
        </w:tabs>
        <w:ind w:left="0"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Әкімшілік құқықбұзушылық туралы сқт өндірісіндегі адвокаттың рөлі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2. Азаматтардың сотқа жүгіну және өкілдік ету құқығы.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3. Адвокаттың әкімшілік құқықбұзушылық туралы істі жүргізуді қабылдау шарты.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4. Әкімшілік құқықбұзушылық туралы істегі адвокаттың құзреті.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5. Сот қаулысына шағымданудағы және қайта қараудағы адвокаттың қатысуы.</w:t>
      </w:r>
    </w:p>
    <w:p w:rsidR="00C029DA" w:rsidRPr="00C029DA" w:rsidRDefault="00C029DA" w:rsidP="00C029DA">
      <w:pPr>
        <w:ind w:firstLine="0"/>
        <w:rPr>
          <w:rStyle w:val="s1"/>
          <w:b/>
          <w:bCs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6. Әкімшілік құқықбұзушылық туралы сот өндірістегі адвокаттың қатысудан шығару жағдайлары.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4"/>
          <w:lang w:val="kk-KZ"/>
        </w:rPr>
        <w:t>Тақырып 15</w:t>
      </w:r>
      <w:r>
        <w:rPr>
          <w:rFonts w:ascii="Times New Roman" w:hAnsi="Times New Roman"/>
          <w:color w:val="000000"/>
          <w:szCs w:val="24"/>
          <w:lang w:val="kk-KZ"/>
        </w:rPr>
        <w:t>. ҚР адвокаттар Одағы мен халықаралық адвокаттар серіктестігі</w:t>
      </w:r>
    </w:p>
    <w:p w:rsid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1.ҚР адвокаттар Одағының құқықтық мәртебесі және қызметінің негізі.</w:t>
      </w:r>
    </w:p>
    <w:p w:rsidR="00C029DA" w:rsidRP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 xml:space="preserve">2.  </w:t>
      </w:r>
      <w:r>
        <w:rPr>
          <w:rFonts w:cs="Times New Roman"/>
          <w:color w:val="000000"/>
          <w:sz w:val="24"/>
          <w:szCs w:val="24"/>
          <w:lang w:val="kk-KZ"/>
        </w:rPr>
        <w:t>ҚР адвокаттар Одағының органдары және олардың құзреттері</w:t>
      </w:r>
    </w:p>
    <w:p w:rsidR="00C029DA" w:rsidRPr="00C029DA" w:rsidRDefault="00C029DA" w:rsidP="00C029DA">
      <w:pPr>
        <w:ind w:firstLine="0"/>
        <w:rPr>
          <w:rFonts w:cs="Times New Roman"/>
          <w:color w:val="000000"/>
          <w:sz w:val="24"/>
          <w:szCs w:val="24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 xml:space="preserve">3. </w:t>
      </w:r>
      <w:r>
        <w:rPr>
          <w:rFonts w:cs="Times New Roman"/>
          <w:color w:val="000000"/>
          <w:sz w:val="24"/>
          <w:szCs w:val="24"/>
          <w:lang w:val="kk-KZ"/>
        </w:rPr>
        <w:t>Адвокаттардың (ынтымақтастығы) Халықаралық одақ.</w:t>
      </w:r>
    </w:p>
    <w:p w:rsidR="00C029DA" w:rsidRDefault="00C029DA" w:rsidP="00C029DA">
      <w:pPr>
        <w:ind w:firstLine="0"/>
        <w:rPr>
          <w:rStyle w:val="s1"/>
          <w:b/>
          <w:bCs/>
          <w:shd w:val="clear" w:color="auto" w:fill="FFFFFF"/>
          <w:lang w:val="kk-KZ"/>
        </w:rPr>
      </w:pPr>
      <w:r w:rsidRPr="00C029DA">
        <w:rPr>
          <w:rFonts w:cs="Times New Roman"/>
          <w:color w:val="000000"/>
          <w:sz w:val="24"/>
          <w:szCs w:val="24"/>
          <w:lang w:val="kk-KZ"/>
        </w:rPr>
        <w:t>4. МС(С)А</w:t>
      </w:r>
      <w:r>
        <w:rPr>
          <w:rFonts w:cs="Times New Roman"/>
          <w:color w:val="000000"/>
          <w:sz w:val="24"/>
          <w:szCs w:val="24"/>
          <w:lang w:val="kk-KZ"/>
        </w:rPr>
        <w:t xml:space="preserve"> жетекші органдары</w:t>
      </w:r>
      <w:r w:rsidRPr="00C029DA">
        <w:rPr>
          <w:rFonts w:cs="Times New Roman"/>
          <w:color w:val="000000"/>
          <w:sz w:val="24"/>
          <w:szCs w:val="24"/>
          <w:lang w:val="kk-KZ"/>
        </w:rPr>
        <w:t xml:space="preserve">, </w:t>
      </w:r>
      <w:r>
        <w:rPr>
          <w:rFonts w:cs="Times New Roman"/>
          <w:color w:val="000000"/>
          <w:sz w:val="24"/>
          <w:szCs w:val="24"/>
          <w:lang w:val="kk-KZ"/>
        </w:rPr>
        <w:t>құрылу тәртібі және олардың к</w:t>
      </w:r>
      <w:r w:rsidRPr="00C029DA">
        <w:rPr>
          <w:rFonts w:cs="Times New Roman"/>
          <w:color w:val="000000"/>
          <w:sz w:val="24"/>
          <w:szCs w:val="24"/>
          <w:lang w:val="kk-KZ"/>
        </w:rPr>
        <w:t>омпетенция</w:t>
      </w:r>
      <w:r>
        <w:rPr>
          <w:rFonts w:cs="Times New Roman"/>
          <w:color w:val="000000"/>
          <w:sz w:val="24"/>
          <w:szCs w:val="24"/>
          <w:lang w:val="kk-KZ"/>
        </w:rPr>
        <w:t>сы</w:t>
      </w: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</w:rPr>
      </w:pPr>
    </w:p>
    <w:p w:rsidR="00C029DA" w:rsidRDefault="00C029DA" w:rsidP="00C029DA">
      <w:pPr>
        <w:pStyle w:val="a3"/>
        <w:tabs>
          <w:tab w:val="left" w:pos="426"/>
        </w:tabs>
        <w:spacing w:before="0" w:after="0"/>
        <w:ind w:right="0" w:firstLine="0"/>
        <w:rPr>
          <w:rFonts w:ascii="Times New Roman" w:hAnsi="Times New Roman"/>
          <w:color w:val="000000"/>
          <w:szCs w:val="24"/>
          <w:lang w:val="kk-KZ"/>
        </w:rPr>
      </w:pPr>
    </w:p>
    <w:p w:rsidR="00C029DA" w:rsidRDefault="00C029DA" w:rsidP="00C029DA">
      <w:pPr>
        <w:tabs>
          <w:tab w:val="left" w:pos="426"/>
        </w:tabs>
        <w:rPr>
          <w:rFonts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:rsidR="00CA1F61" w:rsidRPr="00C029DA" w:rsidRDefault="00CA1F61">
      <w:pPr>
        <w:rPr>
          <w:lang w:val="kk-KZ"/>
        </w:rPr>
      </w:pPr>
    </w:p>
    <w:sectPr w:rsidR="00CA1F61" w:rsidRPr="00C0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utch801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B1B"/>
    <w:multiLevelType w:val="hybridMultilevel"/>
    <w:tmpl w:val="0A6C56D2"/>
    <w:lvl w:ilvl="0" w:tplc="51801D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E7811"/>
    <w:multiLevelType w:val="hybridMultilevel"/>
    <w:tmpl w:val="0412A076"/>
    <w:lvl w:ilvl="0" w:tplc="C736E3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32034"/>
    <w:multiLevelType w:val="hybridMultilevel"/>
    <w:tmpl w:val="B472F6BA"/>
    <w:lvl w:ilvl="0" w:tplc="7CA092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2E"/>
    <w:rsid w:val="00257C2E"/>
    <w:rsid w:val="004D3563"/>
    <w:rsid w:val="00C029DA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DA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29DA"/>
    <w:pPr>
      <w:spacing w:before="120" w:after="120"/>
      <w:ind w:right="-114" w:firstLine="567"/>
    </w:pPr>
    <w:rPr>
      <w:rFonts w:ascii="Dutch801Cyril BT" w:hAnsi="Dutch801Cyril BT" w:cs="Times New Roman"/>
      <w:sz w:val="24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C029DA"/>
    <w:rPr>
      <w:rFonts w:ascii="Dutch801Cyril BT" w:eastAsia="Times New Roman" w:hAnsi="Dutch801Cyril BT" w:cs="Times New Roman"/>
      <w:sz w:val="24"/>
      <w:szCs w:val="20"/>
      <w:lang w:val="x-none" w:eastAsia="ru-RU"/>
    </w:rPr>
  </w:style>
  <w:style w:type="paragraph" w:customStyle="1" w:styleId="1">
    <w:name w:val="Обычный1"/>
    <w:rsid w:val="00C029DA"/>
    <w:pPr>
      <w:widowControl w:val="0"/>
      <w:snapToGrid w:val="0"/>
      <w:spacing w:after="0" w:line="319" w:lineRule="auto"/>
      <w:ind w:left="40"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1">
    <w:name w:val="s1"/>
    <w:rsid w:val="00C029DA"/>
  </w:style>
  <w:style w:type="character" w:styleId="a5">
    <w:name w:val="page number"/>
    <w:basedOn w:val="a0"/>
    <w:semiHidden/>
    <w:unhideWhenUsed/>
    <w:rsid w:val="00C0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DA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29DA"/>
    <w:pPr>
      <w:spacing w:before="120" w:after="120"/>
      <w:ind w:right="-114" w:firstLine="567"/>
    </w:pPr>
    <w:rPr>
      <w:rFonts w:ascii="Dutch801Cyril BT" w:hAnsi="Dutch801Cyril BT" w:cs="Times New Roman"/>
      <w:sz w:val="24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C029DA"/>
    <w:rPr>
      <w:rFonts w:ascii="Dutch801Cyril BT" w:eastAsia="Times New Roman" w:hAnsi="Dutch801Cyril BT" w:cs="Times New Roman"/>
      <w:sz w:val="24"/>
      <w:szCs w:val="20"/>
      <w:lang w:val="x-none" w:eastAsia="ru-RU"/>
    </w:rPr>
  </w:style>
  <w:style w:type="paragraph" w:customStyle="1" w:styleId="1">
    <w:name w:val="Обычный1"/>
    <w:rsid w:val="00C029DA"/>
    <w:pPr>
      <w:widowControl w:val="0"/>
      <w:snapToGrid w:val="0"/>
      <w:spacing w:after="0" w:line="319" w:lineRule="auto"/>
      <w:ind w:left="40"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1">
    <w:name w:val="s1"/>
    <w:rsid w:val="00C029DA"/>
  </w:style>
  <w:style w:type="character" w:styleId="a5">
    <w:name w:val="page number"/>
    <w:basedOn w:val="a0"/>
    <w:semiHidden/>
    <w:unhideWhenUsed/>
    <w:rsid w:val="00C0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2017-10-01T13:28:00Z</dcterms:created>
  <dcterms:modified xsi:type="dcterms:W3CDTF">2017-10-01T13:28:00Z</dcterms:modified>
</cp:coreProperties>
</file>